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9B5" w:rsidRDefault="003659B5">
      <w:pPr>
        <w:jc w:val="center"/>
        <w:rPr>
          <w:rFonts w:ascii="Arial" w:hAnsi="Arial"/>
          <w:lang w:val="en-US"/>
        </w:rPr>
      </w:pPr>
      <w:bookmarkStart w:id="0" w:name="_GoBack"/>
      <w:bookmarkEnd w:id="0"/>
    </w:p>
    <w:p w:rsidR="003659B5" w:rsidRDefault="003659B5">
      <w:pPr>
        <w:jc w:val="center"/>
        <w:rPr>
          <w:rFonts w:ascii="Arial" w:hAnsi="Arial"/>
          <w:lang w:val="en-US"/>
        </w:rPr>
      </w:pPr>
    </w:p>
    <w:p w:rsidR="003659B5" w:rsidRDefault="008742F0">
      <w:pPr>
        <w:jc w:val="center"/>
        <w:rPr>
          <w:rFonts w:ascii="Arial" w:hAnsi="Arial"/>
        </w:rPr>
      </w:pPr>
      <w:r>
        <w:rPr>
          <w:rFonts w:ascii="Arial" w:hAnsi="Arial"/>
          <w:noProof/>
        </w:rPr>
        <w:drawing>
          <wp:inline distT="0" distB="0" distL="0" distR="0">
            <wp:extent cx="5759450" cy="2621915"/>
            <wp:effectExtent l="0" t="0" r="0" b="0"/>
            <wp:docPr id="1073741825" name="officeArt object" descr="AICA-MAIL.jpg"/>
            <wp:cNvGraphicFramePr/>
            <a:graphic xmlns:a="http://schemas.openxmlformats.org/drawingml/2006/main">
              <a:graphicData uri="http://schemas.openxmlformats.org/drawingml/2006/picture">
                <pic:pic xmlns:pic="http://schemas.openxmlformats.org/drawingml/2006/picture">
                  <pic:nvPicPr>
                    <pic:cNvPr id="1073741825" name="AICA-MAIL.jpg" descr="AICA-MAIL.jpg"/>
                    <pic:cNvPicPr>
                      <a:picLocks noChangeAspect="1"/>
                    </pic:cNvPicPr>
                  </pic:nvPicPr>
                  <pic:blipFill>
                    <a:blip r:embed="rId6">
                      <a:extLst/>
                    </a:blip>
                    <a:stretch>
                      <a:fillRect/>
                    </a:stretch>
                  </pic:blipFill>
                  <pic:spPr>
                    <a:xfrm>
                      <a:off x="0" y="0"/>
                      <a:ext cx="5759450" cy="2621915"/>
                    </a:xfrm>
                    <a:prstGeom prst="rect">
                      <a:avLst/>
                    </a:prstGeom>
                    <a:ln w="12700" cap="flat">
                      <a:noFill/>
                      <a:miter lim="400000"/>
                    </a:ln>
                    <a:effectLst/>
                  </pic:spPr>
                </pic:pic>
              </a:graphicData>
            </a:graphic>
          </wp:inline>
        </w:drawing>
      </w:r>
    </w:p>
    <w:p w:rsidR="003659B5" w:rsidRDefault="003659B5">
      <w:pPr>
        <w:jc w:val="center"/>
        <w:rPr>
          <w:rFonts w:ascii="Arial" w:hAnsi="Arial"/>
          <w:lang w:val="en-US"/>
        </w:rPr>
      </w:pPr>
    </w:p>
    <w:p w:rsidR="003659B5" w:rsidRDefault="008742F0">
      <w:pPr>
        <w:rPr>
          <w:rFonts w:ascii="Arial" w:eastAsia="Arial" w:hAnsi="Arial" w:cs="Arial"/>
        </w:rPr>
      </w:pPr>
      <w:r>
        <w:rPr>
          <w:rFonts w:ascii="Arial" w:hAnsi="Arial"/>
        </w:rPr>
        <w:t>September 2019</w:t>
      </w:r>
    </w:p>
    <w:p w:rsidR="003659B5" w:rsidRDefault="003659B5">
      <w:pPr>
        <w:rPr>
          <w:rFonts w:ascii="Arial" w:eastAsia="Arial" w:hAnsi="Arial" w:cs="Arial"/>
        </w:rPr>
      </w:pPr>
    </w:p>
    <w:p w:rsidR="003659B5" w:rsidRDefault="008742F0">
      <w:pPr>
        <w:spacing w:line="360" w:lineRule="auto"/>
        <w:rPr>
          <w:rFonts w:ascii="Arial" w:eastAsia="Arial" w:hAnsi="Arial" w:cs="Arial"/>
        </w:rPr>
      </w:pPr>
      <w:r>
        <w:rPr>
          <w:rFonts w:ascii="Arial" w:hAnsi="Arial"/>
          <w:b/>
          <w:bCs/>
        </w:rPr>
        <w:t>Kunstkritiker aus aller Welt diskutieren über Populismus und Nationalismus </w:t>
      </w:r>
      <w:r>
        <w:rPr>
          <w:rFonts w:ascii="Arial Unicode MS" w:hAnsi="Arial Unicode MS"/>
        </w:rPr>
        <w:br/>
      </w:r>
      <w:r>
        <w:rPr>
          <w:rFonts w:ascii="Arial" w:hAnsi="Arial"/>
          <w:b/>
          <w:bCs/>
        </w:rPr>
        <w:t>52. Internationaler AICA Kongress im Oktober in Köln und Berlin</w:t>
      </w:r>
      <w:r>
        <w:rPr>
          <w:rFonts w:ascii="Arial Unicode MS" w:hAnsi="Arial Unicode MS"/>
        </w:rPr>
        <w:br/>
      </w:r>
      <w:r>
        <w:rPr>
          <w:rFonts w:ascii="Arial" w:hAnsi="Arial"/>
        </w:rPr>
        <w:t>Eine Veranstaltung der AICA Deutschland in Kooperation mit der Kulturstiftung des Bundes.</w:t>
      </w:r>
    </w:p>
    <w:p w:rsidR="003659B5" w:rsidRDefault="003659B5">
      <w:pPr>
        <w:spacing w:line="360" w:lineRule="auto"/>
        <w:rPr>
          <w:rFonts w:ascii="Arial" w:eastAsia="Arial" w:hAnsi="Arial" w:cs="Arial"/>
        </w:rPr>
      </w:pPr>
    </w:p>
    <w:p w:rsidR="004817CB" w:rsidRDefault="008742F0">
      <w:pPr>
        <w:spacing w:line="360" w:lineRule="auto"/>
        <w:rPr>
          <w:rFonts w:ascii="Arial" w:hAnsi="Arial"/>
        </w:rPr>
      </w:pPr>
      <w:r>
        <w:rPr>
          <w:rFonts w:ascii="Arial" w:hAnsi="Arial"/>
        </w:rPr>
        <w:t xml:space="preserve">Die Folgen von Nationalismus und Populismus für Kunst und Kultur diskutieren Kunstkritiker aus aller Welt im kommenden Oktober auf ihrem Jahreskongress in Köln und Berlin. Eingeladen zu dem Treffen hat die deutsche Sektion des Internationalen Kunstkritikerverbandes AICA in Kooperation mit der Kulturstiftung des Bundes. Zu Beginn des Kongresses wird am 1. Oktober 2019 in Köln die angesehene Auszeichnung </w:t>
      </w:r>
      <w:proofErr w:type="spellStart"/>
      <w:r>
        <w:rPr>
          <w:rFonts w:ascii="Arial" w:hAnsi="Arial"/>
          <w:i/>
          <w:iCs/>
        </w:rPr>
        <w:t>Prize</w:t>
      </w:r>
      <w:proofErr w:type="spellEnd"/>
      <w:r>
        <w:rPr>
          <w:rFonts w:ascii="Arial" w:hAnsi="Arial"/>
          <w:i/>
          <w:iCs/>
        </w:rPr>
        <w:t xml:space="preserve"> </w:t>
      </w:r>
      <w:proofErr w:type="spellStart"/>
      <w:r>
        <w:rPr>
          <w:rFonts w:ascii="Arial" w:hAnsi="Arial"/>
          <w:i/>
          <w:iCs/>
        </w:rPr>
        <w:t>for</w:t>
      </w:r>
      <w:proofErr w:type="spellEnd"/>
      <w:r>
        <w:rPr>
          <w:rFonts w:ascii="Arial" w:hAnsi="Arial"/>
          <w:i/>
          <w:iCs/>
        </w:rPr>
        <w:t xml:space="preserve"> </w:t>
      </w:r>
      <w:proofErr w:type="spellStart"/>
      <w:r>
        <w:rPr>
          <w:rFonts w:ascii="Arial" w:hAnsi="Arial"/>
          <w:i/>
          <w:iCs/>
        </w:rPr>
        <w:t>Distinguished</w:t>
      </w:r>
      <w:proofErr w:type="spellEnd"/>
      <w:r>
        <w:rPr>
          <w:rFonts w:ascii="Arial" w:hAnsi="Arial"/>
          <w:i/>
          <w:iCs/>
        </w:rPr>
        <w:t xml:space="preserve"> Art </w:t>
      </w:r>
      <w:proofErr w:type="spellStart"/>
      <w:r>
        <w:rPr>
          <w:rFonts w:ascii="Arial" w:hAnsi="Arial"/>
          <w:i/>
          <w:iCs/>
        </w:rPr>
        <w:t>Criticism</w:t>
      </w:r>
      <w:proofErr w:type="spellEnd"/>
      <w:r>
        <w:rPr>
          <w:rFonts w:ascii="Arial" w:hAnsi="Arial"/>
          <w:i/>
          <w:iCs/>
        </w:rPr>
        <w:t xml:space="preserve"> </w:t>
      </w:r>
      <w:r>
        <w:rPr>
          <w:rFonts w:ascii="Arial" w:hAnsi="Arial"/>
        </w:rPr>
        <w:t xml:space="preserve">an </w:t>
      </w:r>
      <w:r w:rsidR="004817CB">
        <w:rPr>
          <w:rFonts w:ascii="Arial" w:hAnsi="Arial"/>
        </w:rPr>
        <w:t xml:space="preserve">den </w:t>
      </w:r>
      <w:r>
        <w:rPr>
          <w:rFonts w:ascii="Arial" w:hAnsi="Arial"/>
        </w:rPr>
        <w:t xml:space="preserve">renommierten Kunst-Publizisten </w:t>
      </w:r>
      <w:r w:rsidR="004817CB">
        <w:rPr>
          <w:rFonts w:ascii="Arial" w:hAnsi="Arial"/>
        </w:rPr>
        <w:t xml:space="preserve">Walter </w:t>
      </w:r>
      <w:proofErr w:type="spellStart"/>
      <w:r w:rsidR="004817CB">
        <w:rPr>
          <w:rFonts w:ascii="Arial" w:hAnsi="Arial"/>
        </w:rPr>
        <w:t>Grasskamp</w:t>
      </w:r>
      <w:proofErr w:type="spellEnd"/>
      <w:r w:rsidR="004817CB">
        <w:rPr>
          <w:rFonts w:ascii="Arial" w:hAnsi="Arial"/>
        </w:rPr>
        <w:t xml:space="preserve"> in Ehrung seines Lebenswerkes </w:t>
      </w:r>
      <w:r>
        <w:rPr>
          <w:rFonts w:ascii="Arial" w:hAnsi="Arial"/>
        </w:rPr>
        <w:t>vergeben. Anschließend ist die </w:t>
      </w:r>
      <w:r w:rsidR="004817CB">
        <w:rPr>
          <w:rFonts w:ascii="Arial" w:hAnsi="Arial"/>
        </w:rPr>
        <w:t xml:space="preserve">für alle Mitglieder offene </w:t>
      </w:r>
      <w:r>
        <w:rPr>
          <w:rFonts w:ascii="Arial" w:hAnsi="Arial"/>
        </w:rPr>
        <w:t xml:space="preserve">Generalversammlung der Internationalen AICA in Köln geplant. </w:t>
      </w:r>
    </w:p>
    <w:p w:rsidR="004817CB" w:rsidRDefault="004817CB">
      <w:pPr>
        <w:spacing w:line="360" w:lineRule="auto"/>
        <w:rPr>
          <w:rFonts w:ascii="Arial" w:hAnsi="Arial"/>
        </w:rPr>
      </w:pPr>
    </w:p>
    <w:p w:rsidR="004817CB" w:rsidRDefault="008742F0">
      <w:pPr>
        <w:spacing w:line="360" w:lineRule="auto"/>
        <w:rPr>
          <w:rFonts w:ascii="Arial" w:hAnsi="Arial"/>
        </w:rPr>
      </w:pPr>
      <w:r>
        <w:rPr>
          <w:rFonts w:ascii="Arial" w:hAnsi="Arial"/>
        </w:rPr>
        <w:t>Aktuelle und weltweite Beispiele von Zensur und Gängelung von Kunstkritikern in den Medien, auch in europäischen Ländern, stehen im Mittelpunkt des allgemein öffentlichen zweiten Kongressteils, der vom 3. bis zum 7. Oktober in Berlin stattfindet. Erwartet werden rund 200 Kunstkritiker, Kultur</w:t>
      </w:r>
      <w:r w:rsidR="004817CB">
        <w:rPr>
          <w:rFonts w:ascii="Arial" w:hAnsi="Arial"/>
        </w:rPr>
        <w:t xml:space="preserve">- </w:t>
      </w:r>
      <w:proofErr w:type="spellStart"/>
      <w:r>
        <w:rPr>
          <w:rFonts w:ascii="Arial" w:hAnsi="Arial"/>
        </w:rPr>
        <w:t>publizisten</w:t>
      </w:r>
      <w:proofErr w:type="spellEnd"/>
      <w:r>
        <w:rPr>
          <w:rFonts w:ascii="Arial" w:hAnsi="Arial"/>
        </w:rPr>
        <w:t xml:space="preserve"> und Museums-Kuratoren aus zahlreichen Ländern.</w:t>
      </w:r>
    </w:p>
    <w:p w:rsidR="003659B5" w:rsidRDefault="008742F0">
      <w:pPr>
        <w:spacing w:line="360" w:lineRule="auto"/>
        <w:rPr>
          <w:rFonts w:ascii="Arial" w:eastAsia="Arial" w:hAnsi="Arial" w:cs="Arial"/>
        </w:rPr>
      </w:pPr>
      <w:r>
        <w:rPr>
          <w:rFonts w:ascii="Arial" w:hAnsi="Arial"/>
        </w:rPr>
        <w:t> </w:t>
      </w:r>
    </w:p>
    <w:p w:rsidR="003659B5" w:rsidRDefault="008742F0">
      <w:pPr>
        <w:spacing w:line="360" w:lineRule="auto"/>
        <w:rPr>
          <w:rFonts w:ascii="Arial" w:eastAsia="Arial" w:hAnsi="Arial" w:cs="Arial"/>
        </w:rPr>
      </w:pPr>
      <w:r>
        <w:rPr>
          <w:rFonts w:ascii="Arial" w:hAnsi="Arial"/>
        </w:rPr>
        <w:lastRenderedPageBreak/>
        <w:t xml:space="preserve">Der deutschen Sektion der </w:t>
      </w:r>
      <w:proofErr w:type="spellStart"/>
      <w:r>
        <w:rPr>
          <w:rFonts w:ascii="Arial" w:hAnsi="Arial"/>
        </w:rPr>
        <w:t>Association</w:t>
      </w:r>
      <w:proofErr w:type="spellEnd"/>
      <w:r>
        <w:rPr>
          <w:rFonts w:ascii="Arial" w:hAnsi="Arial"/>
        </w:rPr>
        <w:t xml:space="preserve"> Internationale des </w:t>
      </w:r>
      <w:proofErr w:type="spellStart"/>
      <w:r>
        <w:rPr>
          <w:rFonts w:ascii="Arial" w:hAnsi="Arial"/>
        </w:rPr>
        <w:t>Critiques</w:t>
      </w:r>
      <w:proofErr w:type="spellEnd"/>
      <w:r>
        <w:rPr>
          <w:rFonts w:ascii="Arial" w:hAnsi="Arial"/>
        </w:rPr>
        <w:t xml:space="preserve"> </w:t>
      </w:r>
      <w:proofErr w:type="spellStart"/>
      <w:r>
        <w:rPr>
          <w:rFonts w:ascii="Arial" w:hAnsi="Arial"/>
        </w:rPr>
        <w:t>d´Art</w:t>
      </w:r>
      <w:proofErr w:type="spellEnd"/>
      <w:r>
        <w:rPr>
          <w:rFonts w:ascii="Arial" w:hAnsi="Arial"/>
        </w:rPr>
        <w:t xml:space="preserve"> (AICA) gehören rund 200 Mitglieder an. Die internationale AICA mit ihren weltweit mehr als 5 000 Mitgliedern in 65 Ländern ist seit 1950 als Nicht-Regierungsorganisation (NGO) offiziell von der UNESCO anerkannt. Ziel ist die Förderung von Bildung und Kultur durch die Kunstkritik sowie der Schutz der Presse- und Ausdrucksfreiheit.  </w:t>
      </w:r>
    </w:p>
    <w:p w:rsidR="003659B5" w:rsidRDefault="003659B5">
      <w:pPr>
        <w:spacing w:line="360" w:lineRule="auto"/>
        <w:rPr>
          <w:rFonts w:ascii="Arial" w:eastAsia="Arial" w:hAnsi="Arial" w:cs="Arial"/>
        </w:rPr>
      </w:pPr>
    </w:p>
    <w:p w:rsidR="004817CB" w:rsidRDefault="004817CB">
      <w:pPr>
        <w:spacing w:line="360" w:lineRule="auto"/>
        <w:rPr>
          <w:rFonts w:ascii="Arial" w:hAnsi="Arial"/>
        </w:rPr>
      </w:pPr>
      <w:r>
        <w:rPr>
          <w:rFonts w:ascii="Arial" w:hAnsi="Arial"/>
        </w:rPr>
        <w:t>„</w:t>
      </w:r>
      <w:r w:rsidR="008742F0">
        <w:rPr>
          <w:rFonts w:ascii="Arial" w:hAnsi="Arial"/>
        </w:rPr>
        <w:t>Unter dem Thema  </w:t>
      </w:r>
      <w:r w:rsidR="008742F0">
        <w:rPr>
          <w:rFonts w:ascii="Arial" w:hAnsi="Arial"/>
          <w:b/>
          <w:bCs/>
          <w:i/>
          <w:iCs/>
        </w:rPr>
        <w:t xml:space="preserve">Kunstkritik in Zeiten von </w:t>
      </w:r>
      <w:proofErr w:type="spellStart"/>
      <w:r w:rsidR="008742F0">
        <w:rPr>
          <w:rFonts w:ascii="Arial" w:hAnsi="Arial"/>
          <w:b/>
          <w:bCs/>
          <w:i/>
          <w:iCs/>
        </w:rPr>
        <w:t>Populismen</w:t>
      </w:r>
      <w:proofErr w:type="spellEnd"/>
      <w:r w:rsidR="008742F0">
        <w:rPr>
          <w:rFonts w:ascii="Arial" w:hAnsi="Arial"/>
          <w:b/>
          <w:bCs/>
          <w:i/>
          <w:iCs/>
        </w:rPr>
        <w:t xml:space="preserve"> und Nationalismen </w:t>
      </w:r>
      <w:r w:rsidR="008742F0">
        <w:rPr>
          <w:rFonts w:ascii="Arial" w:hAnsi="Arial"/>
        </w:rPr>
        <w:t>widmet sich unser diesjähriger Kongress einer kritischen Auseinandersetzung mit Kunst als einer zwar sozial eingebetteten, jedoch ästhetisch freien Ausdrucksform", erklärte die Präsidentin der AICA Deutschland, Danièle Perrier: "Unser Programm sieht vor, zunächst Nuancen im Begriffsverständnis von Populismus in Kultur und Politik nachzugehen und insbesondere auch den postkolonialen Kontext in diese Diskussion einzubringen." Die Auswirkungen sich weltweit stetig ausbreitender </w:t>
      </w:r>
      <w:proofErr w:type="spellStart"/>
      <w:r w:rsidR="008742F0">
        <w:rPr>
          <w:rFonts w:ascii="Arial" w:hAnsi="Arial"/>
        </w:rPr>
        <w:t>Populismen</w:t>
      </w:r>
      <w:proofErr w:type="spellEnd"/>
      <w:r w:rsidR="008742F0">
        <w:rPr>
          <w:rFonts w:ascii="Arial" w:hAnsi="Arial"/>
        </w:rPr>
        <w:t xml:space="preserve"> und Nationalismen auf die kunstkritische Praxis werden anhand nationaler und internationaler Fallstudien betrachtet. </w:t>
      </w:r>
    </w:p>
    <w:p w:rsidR="004817CB" w:rsidRDefault="004817CB">
      <w:pPr>
        <w:spacing w:line="360" w:lineRule="auto"/>
        <w:rPr>
          <w:rFonts w:ascii="Arial" w:hAnsi="Arial"/>
        </w:rPr>
      </w:pPr>
    </w:p>
    <w:p w:rsidR="003659B5" w:rsidRDefault="008742F0">
      <w:pPr>
        <w:spacing w:line="360" w:lineRule="auto"/>
        <w:rPr>
          <w:rFonts w:ascii="Arial" w:eastAsia="Arial" w:hAnsi="Arial" w:cs="Arial"/>
        </w:rPr>
      </w:pPr>
      <w:r>
        <w:rPr>
          <w:rFonts w:ascii="Arial" w:hAnsi="Arial"/>
        </w:rPr>
        <w:t>Ebenso werden Aspekte der digitalen Verbreitung von Kunstkritik beleuchtet und die Entfernung umstrittener Kunstwerke aus Ausstellungen im Zusammenhang mit der "</w:t>
      </w:r>
      <w:proofErr w:type="spellStart"/>
      <w:r>
        <w:rPr>
          <w:rFonts w:ascii="Arial" w:hAnsi="Arial"/>
        </w:rPr>
        <w:t>Me</w:t>
      </w:r>
      <w:proofErr w:type="spellEnd"/>
      <w:r>
        <w:rPr>
          <w:rFonts w:ascii="Arial" w:hAnsi="Arial"/>
        </w:rPr>
        <w:t xml:space="preserve"> </w:t>
      </w:r>
      <w:proofErr w:type="spellStart"/>
      <w:r>
        <w:rPr>
          <w:rFonts w:ascii="Arial" w:hAnsi="Arial"/>
        </w:rPr>
        <w:t>Too</w:t>
      </w:r>
      <w:proofErr w:type="spellEnd"/>
      <w:r>
        <w:rPr>
          <w:rFonts w:ascii="Arial" w:hAnsi="Arial"/>
        </w:rPr>
        <w:t>"-Debatte diskutiert. Hierbei gehe es um die Frage, wo und wie die Grenzen der Beschneidung künstlerischer Ausdrucksfreiheit verlaufen, erklärte die AICA-Präsidentin. </w:t>
      </w:r>
    </w:p>
    <w:p w:rsidR="004817CB" w:rsidRDefault="004817CB">
      <w:pPr>
        <w:spacing w:line="360" w:lineRule="auto"/>
        <w:rPr>
          <w:rFonts w:ascii="Arial" w:hAnsi="Arial"/>
        </w:rPr>
      </w:pPr>
    </w:p>
    <w:p w:rsidR="003659B5" w:rsidRDefault="008742F0">
      <w:pPr>
        <w:spacing w:line="360" w:lineRule="auto"/>
        <w:rPr>
          <w:rFonts w:ascii="Arial" w:hAnsi="Arial"/>
        </w:rPr>
      </w:pPr>
      <w:r>
        <w:rPr>
          <w:rFonts w:ascii="Arial" w:hAnsi="Arial"/>
        </w:rPr>
        <w:t>Der Kongress baue auf einer Vielfalt an Sichtweisen auf und biete</w:t>
      </w:r>
      <w:r w:rsidR="004817CB">
        <w:rPr>
          <w:rFonts w:ascii="Arial" w:hAnsi="Arial"/>
        </w:rPr>
        <w:t>t</w:t>
      </w:r>
      <w:r>
        <w:rPr>
          <w:rFonts w:ascii="Arial" w:hAnsi="Arial"/>
        </w:rPr>
        <w:t xml:space="preserve"> eine Reihe moderierter Diskussionen, beschreibt Perrier: "Wir möchten Wissenschaftler, Künstler, Autoren und Kunstkritiker zu Wort kommen lassen und auch alle anderen Teilnehmer aktiv einbeziehen." </w:t>
      </w:r>
    </w:p>
    <w:p w:rsidR="004817CB" w:rsidRDefault="004817CB">
      <w:pPr>
        <w:spacing w:line="360" w:lineRule="auto"/>
        <w:rPr>
          <w:rFonts w:ascii="Arial" w:eastAsia="Arial" w:hAnsi="Arial" w:cs="Arial"/>
        </w:rPr>
      </w:pPr>
    </w:p>
    <w:p w:rsidR="003659B5" w:rsidRDefault="00BB4B11">
      <w:pPr>
        <w:spacing w:line="360" w:lineRule="auto"/>
        <w:rPr>
          <w:rFonts w:ascii="Arial" w:hAnsi="Arial"/>
        </w:rPr>
      </w:pPr>
      <w:r>
        <w:rPr>
          <w:rFonts w:ascii="Arial" w:eastAsia="Arial" w:hAnsi="Arial" w:cs="Arial"/>
        </w:rPr>
        <w:t xml:space="preserve">Außer der Gremien-Arbeit stehen am 1. Oktober auch Ausflüge in die Museen von Krefeld und Düsseldorf sowie am Abend im Museum Ludwig die AICA-Preisverleihung an Walter </w:t>
      </w:r>
      <w:proofErr w:type="spellStart"/>
      <w:r>
        <w:rPr>
          <w:rFonts w:ascii="Arial" w:eastAsia="Arial" w:hAnsi="Arial" w:cs="Arial"/>
        </w:rPr>
        <w:t>Grasskamp</w:t>
      </w:r>
      <w:proofErr w:type="spellEnd"/>
      <w:r>
        <w:rPr>
          <w:rFonts w:ascii="Arial" w:eastAsia="Arial" w:hAnsi="Arial" w:cs="Arial"/>
        </w:rPr>
        <w:t xml:space="preserve"> in Anwesenheit der nordrhein-westfälischen Kulturministerin Isabel Pfeiffer-</w:t>
      </w:r>
      <w:proofErr w:type="spellStart"/>
      <w:r>
        <w:rPr>
          <w:rFonts w:ascii="Arial" w:eastAsia="Arial" w:hAnsi="Arial" w:cs="Arial"/>
        </w:rPr>
        <w:t>Poensgen</w:t>
      </w:r>
      <w:proofErr w:type="spellEnd"/>
      <w:r>
        <w:rPr>
          <w:rFonts w:ascii="Arial" w:eastAsia="Arial" w:hAnsi="Arial" w:cs="Arial"/>
        </w:rPr>
        <w:t xml:space="preserve"> auf dem Programm, das von einer künstlerischen </w:t>
      </w:r>
      <w:proofErr w:type="spellStart"/>
      <w:r>
        <w:rPr>
          <w:rFonts w:ascii="Arial" w:eastAsia="Arial" w:hAnsi="Arial" w:cs="Arial"/>
        </w:rPr>
        <w:t>Lecture</w:t>
      </w:r>
      <w:proofErr w:type="spellEnd"/>
      <w:r>
        <w:rPr>
          <w:rFonts w:ascii="Arial" w:eastAsia="Arial" w:hAnsi="Arial" w:cs="Arial"/>
        </w:rPr>
        <w:t xml:space="preserve"> Performance und einer audiovisuellen Installation abgerundet wird</w:t>
      </w:r>
      <w:r w:rsidR="00002DAF">
        <w:rPr>
          <w:rFonts w:ascii="Arial" w:eastAsia="Arial" w:hAnsi="Arial" w:cs="Arial"/>
        </w:rPr>
        <w:t xml:space="preserve">. Auch in </w:t>
      </w:r>
      <w:r w:rsidR="008742F0">
        <w:rPr>
          <w:rFonts w:ascii="Arial" w:hAnsi="Arial"/>
        </w:rPr>
        <w:t>Ber</w:t>
      </w:r>
      <w:r w:rsidR="008742F0">
        <w:rPr>
          <w:rFonts w:ascii="Arial" w:hAnsi="Arial"/>
        </w:rPr>
        <w:lastRenderedPageBreak/>
        <w:t xml:space="preserve">lin </w:t>
      </w:r>
      <w:r w:rsidR="00002DAF">
        <w:rPr>
          <w:rFonts w:ascii="Arial" w:hAnsi="Arial"/>
        </w:rPr>
        <w:t xml:space="preserve">erwartet ein besonders für die aus vielen Ländern angereisten Kritiker </w:t>
      </w:r>
      <w:r w:rsidR="008742F0">
        <w:rPr>
          <w:rFonts w:ascii="Arial" w:hAnsi="Arial"/>
        </w:rPr>
        <w:t xml:space="preserve">ein zweitägiges Besichtigungsprogramm </w:t>
      </w:r>
      <w:r w:rsidR="00002DAF">
        <w:rPr>
          <w:rFonts w:ascii="Arial" w:hAnsi="Arial"/>
        </w:rPr>
        <w:t xml:space="preserve">durch </w:t>
      </w:r>
      <w:r w:rsidR="008742F0">
        <w:rPr>
          <w:rFonts w:ascii="Arial" w:hAnsi="Arial"/>
        </w:rPr>
        <w:t xml:space="preserve">Museen und Galerien </w:t>
      </w:r>
      <w:r w:rsidR="00002DAF">
        <w:rPr>
          <w:rFonts w:ascii="Arial" w:hAnsi="Arial"/>
        </w:rPr>
        <w:t>und Ateliers der Hauptstadt</w:t>
      </w:r>
      <w:r w:rsidR="008742F0">
        <w:rPr>
          <w:rFonts w:ascii="Arial" w:hAnsi="Arial"/>
        </w:rPr>
        <w:t>.</w:t>
      </w:r>
    </w:p>
    <w:p w:rsidR="00002DAF" w:rsidRDefault="00002DAF">
      <w:pPr>
        <w:spacing w:line="360" w:lineRule="auto"/>
        <w:rPr>
          <w:rFonts w:ascii="Arial" w:eastAsia="Arial" w:hAnsi="Arial" w:cs="Arial"/>
        </w:rPr>
      </w:pPr>
    </w:p>
    <w:p w:rsidR="003659B5" w:rsidRDefault="008742F0">
      <w:pPr>
        <w:spacing w:line="360" w:lineRule="auto"/>
        <w:rPr>
          <w:rStyle w:val="Ohne"/>
          <w:rFonts w:ascii="Arial" w:eastAsia="Arial" w:hAnsi="Arial" w:cs="Arial"/>
        </w:rPr>
      </w:pPr>
      <w:r>
        <w:rPr>
          <w:rFonts w:ascii="Arial" w:hAnsi="Arial"/>
        </w:rPr>
        <w:t xml:space="preserve">Details zum Programm: </w:t>
      </w:r>
      <w:hyperlink r:id="rId7" w:history="1">
        <w:r>
          <w:rPr>
            <w:rStyle w:val="Hyperlink0"/>
          </w:rPr>
          <w:t>www.aica.de/52</w:t>
        </w:r>
      </w:hyperlink>
      <w:r>
        <w:rPr>
          <w:rStyle w:val="Ohne"/>
          <w:rFonts w:ascii="Arial" w:hAnsi="Arial"/>
        </w:rPr>
        <w:t> </w:t>
      </w:r>
    </w:p>
    <w:p w:rsidR="003659B5" w:rsidRDefault="008742F0">
      <w:pPr>
        <w:spacing w:line="360" w:lineRule="auto"/>
        <w:rPr>
          <w:rStyle w:val="Ohne"/>
          <w:rFonts w:ascii="Arial" w:eastAsia="Arial" w:hAnsi="Arial" w:cs="Arial"/>
        </w:rPr>
      </w:pPr>
      <w:r>
        <w:rPr>
          <w:rStyle w:val="Ohne"/>
          <w:rFonts w:ascii="Arial" w:hAnsi="Arial"/>
        </w:rPr>
        <w:t>Kontakt für Fragen und Interviews:  Danièle Perrier, Präsidentin AICA Deutschland</w:t>
      </w:r>
    </w:p>
    <w:p w:rsidR="003659B5" w:rsidRDefault="008742F0">
      <w:pPr>
        <w:spacing w:line="360" w:lineRule="auto"/>
        <w:rPr>
          <w:rStyle w:val="Ohne"/>
          <w:rFonts w:ascii="Arial" w:eastAsia="Arial" w:hAnsi="Arial" w:cs="Arial"/>
        </w:rPr>
      </w:pPr>
      <w:r>
        <w:rPr>
          <w:rStyle w:val="Ohne"/>
          <w:rFonts w:ascii="Arial" w:hAnsi="Arial"/>
        </w:rPr>
        <w:t xml:space="preserve">AICA Deutschland e. V., Humboldtstraße 116-120   D-56077 Koblenz   T. 0261-86112   F. 0261-86110   E-Mail </w:t>
      </w:r>
      <w:hyperlink r:id="rId8" w:history="1">
        <w:r>
          <w:rPr>
            <w:rStyle w:val="Hyperlink0"/>
          </w:rPr>
          <w:t>info@perrier.at</w:t>
        </w:r>
      </w:hyperlink>
      <w:r>
        <w:rPr>
          <w:rStyle w:val="Ohne"/>
          <w:rFonts w:ascii="Arial" w:hAnsi="Arial"/>
        </w:rPr>
        <w:t xml:space="preserve">  </w:t>
      </w:r>
      <w:hyperlink r:id="rId9" w:history="1">
        <w:r>
          <w:rPr>
            <w:rStyle w:val="Hyperlink0"/>
          </w:rPr>
          <w:t>www.aica.de</w:t>
        </w:r>
      </w:hyperlink>
    </w:p>
    <w:p w:rsidR="003659B5" w:rsidRDefault="003659B5">
      <w:pPr>
        <w:jc w:val="center"/>
        <w:rPr>
          <w:rStyle w:val="Ohne"/>
          <w:rFonts w:ascii="Arial" w:eastAsia="Arial" w:hAnsi="Arial" w:cs="Arial"/>
        </w:rPr>
      </w:pPr>
    </w:p>
    <w:p w:rsidR="003659B5" w:rsidRDefault="003659B5">
      <w:pPr>
        <w:jc w:val="center"/>
        <w:rPr>
          <w:rStyle w:val="Ohne"/>
          <w:rFonts w:ascii="Arial" w:eastAsia="Arial" w:hAnsi="Arial" w:cs="Arial"/>
        </w:rPr>
      </w:pPr>
    </w:p>
    <w:p w:rsidR="003659B5" w:rsidRDefault="003659B5">
      <w:pPr>
        <w:jc w:val="center"/>
        <w:rPr>
          <w:rStyle w:val="Ohne"/>
          <w:rFonts w:ascii="Arial" w:eastAsia="Arial" w:hAnsi="Arial" w:cs="Arial"/>
        </w:rPr>
      </w:pPr>
    </w:p>
    <w:p w:rsidR="003659B5" w:rsidRDefault="008742F0">
      <w:pPr>
        <w:jc w:val="center"/>
        <w:rPr>
          <w:rStyle w:val="Ohne"/>
          <w:rFonts w:ascii="Arial" w:eastAsia="Arial" w:hAnsi="Arial" w:cs="Arial"/>
        </w:rPr>
      </w:pPr>
      <w:r>
        <w:rPr>
          <w:rStyle w:val="Ohne"/>
          <w:rFonts w:ascii="Arial" w:hAnsi="Arial"/>
        </w:rPr>
        <w:t xml:space="preserve">Dr. Danièle Perrier </w:t>
      </w:r>
      <w:r>
        <w:rPr>
          <w:rStyle w:val="Ohne"/>
          <w:rFonts w:ascii="Arial Unicode MS" w:hAnsi="Arial Unicode MS"/>
        </w:rPr>
        <w:br/>
      </w:r>
      <w:r>
        <w:rPr>
          <w:rStyle w:val="Ohne"/>
          <w:rFonts w:ascii="Arial" w:hAnsi="Arial"/>
        </w:rPr>
        <w:t>Präsidentin AICA Deutschland</w:t>
      </w:r>
    </w:p>
    <w:p w:rsidR="003659B5" w:rsidRDefault="003659B5">
      <w:pPr>
        <w:jc w:val="center"/>
        <w:rPr>
          <w:rStyle w:val="Ohne"/>
          <w:rFonts w:ascii="Arial" w:eastAsia="Arial" w:hAnsi="Arial" w:cs="Arial"/>
        </w:rPr>
      </w:pPr>
    </w:p>
    <w:p w:rsidR="003659B5" w:rsidRDefault="008742F0">
      <w:pPr>
        <w:jc w:val="center"/>
        <w:rPr>
          <w:rStyle w:val="Ohne"/>
          <w:rFonts w:ascii="Arial" w:eastAsia="Arial" w:hAnsi="Arial" w:cs="Arial"/>
        </w:rPr>
      </w:pPr>
      <w:r>
        <w:rPr>
          <w:rStyle w:val="Ohne"/>
          <w:rFonts w:ascii="Arial" w:eastAsia="Arial" w:hAnsi="Arial" w:cs="Arial"/>
          <w:noProof/>
        </w:rPr>
        <w:drawing>
          <wp:inline distT="0" distB="0" distL="0" distR="0">
            <wp:extent cx="716121" cy="815695"/>
            <wp:effectExtent l="0" t="0" r="0" b="0"/>
            <wp:docPr id="1073741826" name="officeArt object" descr="AICA_Logo@2x.png"/>
            <wp:cNvGraphicFramePr/>
            <a:graphic xmlns:a="http://schemas.openxmlformats.org/drawingml/2006/main">
              <a:graphicData uri="http://schemas.openxmlformats.org/drawingml/2006/picture">
                <pic:pic xmlns:pic="http://schemas.openxmlformats.org/drawingml/2006/picture">
                  <pic:nvPicPr>
                    <pic:cNvPr id="1073741826" name="AICA_Logo@2x.png" descr="AICA_Logo@2x.png"/>
                    <pic:cNvPicPr>
                      <a:picLocks noChangeAspect="1"/>
                    </pic:cNvPicPr>
                  </pic:nvPicPr>
                  <pic:blipFill>
                    <a:blip r:embed="rId10">
                      <a:extLst/>
                    </a:blip>
                    <a:srcRect l="1"/>
                    <a:stretch>
                      <a:fillRect/>
                    </a:stretch>
                  </pic:blipFill>
                  <pic:spPr>
                    <a:xfrm>
                      <a:off x="0" y="0"/>
                      <a:ext cx="716121" cy="815695"/>
                    </a:xfrm>
                    <a:prstGeom prst="rect">
                      <a:avLst/>
                    </a:prstGeom>
                    <a:ln w="12700" cap="flat">
                      <a:noFill/>
                      <a:miter lim="400000"/>
                    </a:ln>
                    <a:effectLst/>
                  </pic:spPr>
                </pic:pic>
              </a:graphicData>
            </a:graphic>
          </wp:inline>
        </w:drawing>
      </w:r>
      <w:r>
        <w:rPr>
          <w:rStyle w:val="Ohne"/>
          <w:rFonts w:ascii="Arial" w:eastAsia="Arial" w:hAnsi="Arial" w:cs="Arial"/>
          <w:noProof/>
        </w:rPr>
        <w:drawing>
          <wp:inline distT="0" distB="0" distL="0" distR="0">
            <wp:extent cx="2038252" cy="828040"/>
            <wp:effectExtent l="0" t="0" r="0" b="0"/>
            <wp:docPr id="1073741827" name="officeArt object" descr="Logo Kulturstiftung_Mail.png"/>
            <wp:cNvGraphicFramePr/>
            <a:graphic xmlns:a="http://schemas.openxmlformats.org/drawingml/2006/main">
              <a:graphicData uri="http://schemas.openxmlformats.org/drawingml/2006/picture">
                <pic:pic xmlns:pic="http://schemas.openxmlformats.org/drawingml/2006/picture">
                  <pic:nvPicPr>
                    <pic:cNvPr id="1073741827" name="Logo Kulturstiftung_Mail.png" descr="Logo Kulturstiftung_Mail.png"/>
                    <pic:cNvPicPr>
                      <a:picLocks noChangeAspect="1"/>
                    </pic:cNvPicPr>
                  </pic:nvPicPr>
                  <pic:blipFill>
                    <a:blip r:embed="rId11">
                      <a:extLst/>
                    </a:blip>
                    <a:stretch>
                      <a:fillRect/>
                    </a:stretch>
                  </pic:blipFill>
                  <pic:spPr>
                    <a:xfrm>
                      <a:off x="0" y="0"/>
                      <a:ext cx="2038252" cy="828040"/>
                    </a:xfrm>
                    <a:prstGeom prst="rect">
                      <a:avLst/>
                    </a:prstGeom>
                    <a:ln w="12700" cap="flat">
                      <a:noFill/>
                      <a:miter lim="400000"/>
                    </a:ln>
                    <a:effectLst/>
                  </pic:spPr>
                </pic:pic>
              </a:graphicData>
            </a:graphic>
          </wp:inline>
        </w:drawing>
      </w:r>
      <w:r>
        <w:rPr>
          <w:rStyle w:val="Ohne"/>
          <w:rFonts w:ascii="Arial" w:eastAsia="Arial" w:hAnsi="Arial" w:cs="Arial"/>
        </w:rPr>
        <w:fldChar w:fldCharType="begin"/>
      </w:r>
      <w:r>
        <w:rPr>
          <w:rStyle w:val="Ohne"/>
          <w:rFonts w:ascii="Arial" w:eastAsia="Arial" w:hAnsi="Arial" w:cs="Arial"/>
        </w:rPr>
        <w:instrText xml:space="preserve"> DATE \@ "d. MMMM y" </w:instrText>
      </w:r>
      <w:r>
        <w:rPr>
          <w:rStyle w:val="Ohne"/>
          <w:rFonts w:ascii="Arial" w:eastAsia="Arial" w:hAnsi="Arial" w:cs="Arial"/>
        </w:rPr>
        <w:fldChar w:fldCharType="separate"/>
      </w:r>
      <w:r w:rsidR="005617A3">
        <w:rPr>
          <w:rStyle w:val="Ohne"/>
          <w:rFonts w:ascii="Arial" w:eastAsia="Arial" w:hAnsi="Arial" w:cs="Arial"/>
          <w:noProof/>
        </w:rPr>
        <w:t>17. September 19</w:t>
      </w:r>
      <w:r>
        <w:rPr>
          <w:rStyle w:val="Ohne"/>
          <w:rFonts w:ascii="Arial" w:eastAsia="Arial" w:hAnsi="Arial" w:cs="Arial"/>
        </w:rPr>
        <w:fldChar w:fldCharType="end"/>
      </w:r>
    </w:p>
    <w:p w:rsidR="003659B5" w:rsidRDefault="003659B5">
      <w:pPr>
        <w:jc w:val="center"/>
        <w:rPr>
          <w:rStyle w:val="Ohne"/>
          <w:rFonts w:ascii="Arial" w:eastAsia="Arial" w:hAnsi="Arial" w:cs="Arial"/>
          <w:sz w:val="20"/>
          <w:szCs w:val="20"/>
        </w:rPr>
      </w:pPr>
    </w:p>
    <w:p w:rsidR="003659B5" w:rsidRDefault="008742F0">
      <w:pPr>
        <w:spacing w:line="300" w:lineRule="auto"/>
        <w:jc w:val="center"/>
        <w:rPr>
          <w:rStyle w:val="Ohne"/>
          <w:rFonts w:ascii="Arial" w:eastAsia="Arial" w:hAnsi="Arial" w:cs="Arial"/>
          <w:sz w:val="16"/>
          <w:szCs w:val="16"/>
        </w:rPr>
      </w:pPr>
      <w:r>
        <w:rPr>
          <w:rStyle w:val="Ohne"/>
          <w:rFonts w:ascii="Arial" w:hAnsi="Arial"/>
          <w:sz w:val="16"/>
          <w:szCs w:val="16"/>
        </w:rPr>
        <w:t>AICA DEUTSCHLAND E. V.</w:t>
      </w:r>
    </w:p>
    <w:p w:rsidR="003659B5" w:rsidRDefault="008742F0">
      <w:pPr>
        <w:spacing w:line="300" w:lineRule="auto"/>
        <w:jc w:val="center"/>
        <w:rPr>
          <w:rStyle w:val="Ohne"/>
          <w:rFonts w:ascii="Arial" w:eastAsia="Arial" w:hAnsi="Arial" w:cs="Arial"/>
          <w:sz w:val="14"/>
          <w:szCs w:val="14"/>
        </w:rPr>
      </w:pPr>
      <w:r>
        <w:rPr>
          <w:rStyle w:val="Ohne"/>
          <w:rFonts w:ascii="Arial" w:hAnsi="Arial"/>
          <w:smallCaps/>
          <w:sz w:val="14"/>
          <w:szCs w:val="14"/>
        </w:rPr>
        <w:t>POSTANSCHRIFT</w:t>
      </w:r>
      <w:r>
        <w:rPr>
          <w:rStyle w:val="Ohne"/>
          <w:rFonts w:ascii="Arial" w:hAnsi="Arial"/>
          <w:sz w:val="14"/>
          <w:szCs w:val="14"/>
        </w:rPr>
        <w:t xml:space="preserve">: </w:t>
      </w:r>
      <w:proofErr w:type="spellStart"/>
      <w:r>
        <w:rPr>
          <w:rStyle w:val="Ohne"/>
          <w:rFonts w:ascii="Arial" w:hAnsi="Arial"/>
          <w:sz w:val="14"/>
          <w:szCs w:val="14"/>
        </w:rPr>
        <w:t>HUMBOLDTSTRAßE</w:t>
      </w:r>
      <w:proofErr w:type="spellEnd"/>
      <w:r>
        <w:rPr>
          <w:rStyle w:val="Ohne"/>
          <w:rFonts w:ascii="Arial" w:hAnsi="Arial"/>
          <w:sz w:val="14"/>
          <w:szCs w:val="14"/>
        </w:rPr>
        <w:t xml:space="preserve"> 116-120   D-56077 KOBLENZ</w:t>
      </w:r>
    </w:p>
    <w:p w:rsidR="003659B5" w:rsidRDefault="008742F0">
      <w:pPr>
        <w:spacing w:line="300" w:lineRule="auto"/>
        <w:jc w:val="center"/>
        <w:rPr>
          <w:rStyle w:val="Ohne"/>
          <w:rFonts w:ascii="Arial" w:eastAsia="Arial" w:hAnsi="Arial" w:cs="Arial"/>
          <w:sz w:val="14"/>
          <w:szCs w:val="14"/>
        </w:rPr>
      </w:pPr>
      <w:r>
        <w:rPr>
          <w:rStyle w:val="Ohne"/>
          <w:rFonts w:ascii="Arial" w:hAnsi="Arial"/>
          <w:sz w:val="14"/>
          <w:szCs w:val="14"/>
        </w:rPr>
        <w:t>VEREINSANSCHRIFT: C/O ZADIK, IM MEDIAPARK 50670 KÖLN</w:t>
      </w:r>
    </w:p>
    <w:p w:rsidR="003659B5" w:rsidRDefault="008742F0">
      <w:pPr>
        <w:spacing w:line="300" w:lineRule="auto"/>
        <w:jc w:val="center"/>
        <w:rPr>
          <w:rStyle w:val="Ohne"/>
          <w:rFonts w:ascii="Arial" w:eastAsia="Arial" w:hAnsi="Arial" w:cs="Arial"/>
          <w:sz w:val="14"/>
          <w:szCs w:val="14"/>
        </w:rPr>
      </w:pPr>
      <w:r>
        <w:rPr>
          <w:rStyle w:val="Ohne"/>
          <w:rFonts w:ascii="Arial" w:hAnsi="Arial"/>
          <w:sz w:val="14"/>
          <w:szCs w:val="14"/>
        </w:rPr>
        <w:t>T. 0261-86112 | F. 0261-86110 | E-MAIL INFO@AICA.AT | WWW.AICA.DE</w:t>
      </w:r>
    </w:p>
    <w:p w:rsidR="003659B5" w:rsidRDefault="008742F0">
      <w:pPr>
        <w:spacing w:line="300" w:lineRule="auto"/>
        <w:jc w:val="center"/>
      </w:pPr>
      <w:r>
        <w:rPr>
          <w:rStyle w:val="Ohne"/>
          <w:rFonts w:ascii="Arial" w:hAnsi="Arial"/>
          <w:sz w:val="14"/>
          <w:szCs w:val="14"/>
        </w:rPr>
        <w:t>AMTSGERICHT KÖLN VR 7006 | FINANZAMT KOBLENZ STNR.: 22/651/50862</w:t>
      </w:r>
    </w:p>
    <w:sectPr w:rsidR="003659B5">
      <w:headerReference w:type="default" r:id="rId12"/>
      <w:footerReference w:type="default" r:id="rId13"/>
      <w:pgSz w:w="11900" w:h="16840"/>
      <w:pgMar w:top="1418" w:right="1418" w:bottom="1134"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F4A" w:rsidRDefault="00EC3F4A">
      <w:r>
        <w:separator/>
      </w:r>
    </w:p>
  </w:endnote>
  <w:endnote w:type="continuationSeparator" w:id="0">
    <w:p w:rsidR="00EC3F4A" w:rsidRDefault="00EC3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9B5" w:rsidRDefault="003659B5">
    <w:pPr>
      <w:pStyle w:val="Kopf-undFuzeilen"/>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F4A" w:rsidRDefault="00EC3F4A">
      <w:r>
        <w:separator/>
      </w:r>
    </w:p>
  </w:footnote>
  <w:footnote w:type="continuationSeparator" w:id="0">
    <w:p w:rsidR="00EC3F4A" w:rsidRDefault="00EC3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9B5" w:rsidRDefault="003659B5">
    <w:pPr>
      <w:pStyle w:val="Kopf-undFuzeilen"/>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9B5"/>
    <w:rsid w:val="00002DAF"/>
    <w:rsid w:val="003659B5"/>
    <w:rsid w:val="004817CB"/>
    <w:rsid w:val="005617A3"/>
    <w:rsid w:val="008742F0"/>
    <w:rsid w:val="00BB4B11"/>
    <w:rsid w:val="00EC3F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00CFA4-F4B3-224F-96F5-DE09DA53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Arial Unicode MS"/>
      <w:color w:val="000000"/>
      <w:sz w:val="24"/>
      <w:szCs w:val="24"/>
      <w:u w:color="000000"/>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Ohne">
    <w:name w:val="Ohne"/>
  </w:style>
  <w:style w:type="character" w:customStyle="1" w:styleId="Hyperlink0">
    <w:name w:val="Hyperlink.0"/>
    <w:basedOn w:val="Ohne"/>
    <w:rPr>
      <w:rFonts w:ascii="Arial" w:eastAsia="Arial" w:hAnsi="Arial" w:cs="Arial"/>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info@perrier.at"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aica.de/52"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www.aica.de"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581</Words>
  <Characters>3664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perrier</dc:creator>
  <cp:lastModifiedBy>Danièle Perrier</cp:lastModifiedBy>
  <cp:revision>2</cp:revision>
  <dcterms:created xsi:type="dcterms:W3CDTF">2019-09-17T15:53:00Z</dcterms:created>
  <dcterms:modified xsi:type="dcterms:W3CDTF">2019-09-17T15:53:00Z</dcterms:modified>
</cp:coreProperties>
</file>